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A04D9" w14:textId="21F707F2" w:rsidR="008F3798" w:rsidRPr="00CD5A27" w:rsidRDefault="00A06D6B" w:rsidP="008F3798">
      <w:pPr>
        <w:pStyle w:val="CRCoverPage"/>
        <w:tabs>
          <w:tab w:val="right" w:pos="9639"/>
        </w:tabs>
        <w:spacing w:after="0"/>
        <w:rPr>
          <w:b/>
          <w:noProof/>
          <w:sz w:val="24"/>
        </w:rPr>
      </w:pPr>
      <w:r w:rsidRPr="00CD5A27">
        <w:rPr>
          <w:b/>
          <w:noProof/>
          <w:sz w:val="24"/>
        </w:rPr>
        <w:t>3GPP TSG RAN Meeting #</w:t>
      </w:r>
      <w:r w:rsidR="00B97425">
        <w:rPr>
          <w:b/>
          <w:noProof/>
          <w:sz w:val="24"/>
        </w:rPr>
        <w:t>90</w:t>
      </w:r>
      <w:r w:rsidRPr="00CD5A27">
        <w:rPr>
          <w:b/>
          <w:noProof/>
          <w:sz w:val="24"/>
        </w:rPr>
        <w:t>-e</w:t>
      </w:r>
      <w:r w:rsidRPr="00CD5A27">
        <w:rPr>
          <w:b/>
          <w:noProof/>
          <w:sz w:val="24"/>
        </w:rPr>
        <w:tab/>
      </w:r>
      <w:r w:rsidR="00164EBD" w:rsidRPr="00164EBD">
        <w:rPr>
          <w:b/>
          <w:noProof/>
          <w:sz w:val="24"/>
        </w:rPr>
        <w:t>RP-202516</w:t>
      </w:r>
    </w:p>
    <w:p w14:paraId="120A9052" w14:textId="17FF2E00" w:rsidR="008F3798" w:rsidRDefault="00164EBD" w:rsidP="008F3798">
      <w:pPr>
        <w:pStyle w:val="CRCoverPage"/>
        <w:tabs>
          <w:tab w:val="right" w:pos="9639"/>
        </w:tabs>
        <w:spacing w:after="0"/>
        <w:rPr>
          <w:b/>
          <w:noProof/>
          <w:sz w:val="24"/>
        </w:rPr>
      </w:pPr>
      <w:r w:rsidRPr="00164EBD">
        <w:rPr>
          <w:b/>
          <w:noProof/>
          <w:sz w:val="24"/>
        </w:rPr>
        <w:t>Electronic Meeting, December 7 - 11,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8B23D0D"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24029F">
        <w:rPr>
          <w:rFonts w:ascii="Arial" w:hAnsi="Arial" w:cs="Arial"/>
          <w:lang w:eastAsia="ja-JP"/>
        </w:rPr>
        <w:t>13.3.</w:t>
      </w:r>
      <w:r w:rsidR="00CD5A27" w:rsidRPr="0024029F">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E357C3"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A0CB942" w:rsidR="00356FF8" w:rsidRPr="00E9516C" w:rsidRDefault="00B15E74" w:rsidP="008836AC">
            <w:pPr>
              <w:tabs>
                <w:tab w:val="left" w:pos="567"/>
              </w:tabs>
              <w:spacing w:after="0"/>
              <w:rPr>
                <w:rFonts w:ascii="Arial" w:hAnsi="Arial" w:cs="Arial"/>
                <w:lang w:eastAsia="ja-JP"/>
              </w:rPr>
            </w:pPr>
            <w:r w:rsidRPr="0024029F">
              <w:rPr>
                <w:rFonts w:ascii="Arial" w:hAnsi="Arial" w:cs="Arial"/>
                <w:lang w:eastAsia="ja-JP"/>
              </w:rPr>
              <w:t>03</w:t>
            </w:r>
            <w:r w:rsidR="00356FF8" w:rsidRPr="0024029F">
              <w:rPr>
                <w:rFonts w:ascii="Arial" w:hAnsi="Arial" w:cs="Arial"/>
                <w:lang w:eastAsia="ja-JP"/>
              </w:rPr>
              <w:t>/202</w:t>
            </w:r>
            <w:r w:rsidRPr="0024029F">
              <w:rPr>
                <w:rFonts w:ascii="Arial" w:hAnsi="Arial" w:cs="Arial"/>
                <w:lang w:eastAsia="ja-JP"/>
              </w:rPr>
              <w:t>1</w:t>
            </w:r>
            <w:r w:rsidR="0024029F" w:rsidRPr="0024029F">
              <w:rPr>
                <w:rFonts w:ascii="Arial" w:hAnsi="Arial" w:cs="Arial"/>
                <w:lang w:eastAsia="ja-JP"/>
              </w:rPr>
              <w:t xml:space="preserve"> </w:t>
            </w:r>
            <w:r w:rsidR="00164EBD">
              <w:rPr>
                <w:rFonts w:ascii="Arial" w:hAnsi="Arial" w:cs="Arial"/>
                <w:lang w:eastAsia="ja-JP"/>
              </w:rPr>
              <w:br/>
            </w:r>
            <w:r w:rsidR="0024029F" w:rsidRPr="0024029F">
              <w:rPr>
                <w:rFonts w:ascii="Arial" w:hAnsi="Arial" w:cs="Arial"/>
                <w:lang w:eastAsia="ja-JP"/>
              </w:rPr>
              <w:t>(+3</w:t>
            </w:r>
            <w:r w:rsidR="00164EBD">
              <w:rPr>
                <w:rFonts w:ascii="Arial" w:hAnsi="Arial" w:cs="Arial"/>
                <w:lang w:eastAsia="ja-JP"/>
              </w:rPr>
              <w:t xml:space="preserve"> months</w:t>
            </w:r>
            <w:r w:rsidR="0024029F" w:rsidRPr="0024029F">
              <w:rPr>
                <w:rFonts w:ascii="Arial" w:hAnsi="Arial" w:cs="Arial"/>
                <w:lang w:eastAsia="ja-JP"/>
              </w:rPr>
              <w:t>)</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Performance Part:</w:t>
            </w:r>
          </w:p>
          <w:p w14:paraId="5627E38F" w14:textId="71746CEB" w:rsidR="00356FF8" w:rsidRPr="00F910D3" w:rsidRDefault="00356FF8" w:rsidP="008836AC">
            <w:pPr>
              <w:tabs>
                <w:tab w:val="left" w:pos="567"/>
              </w:tabs>
              <w:spacing w:after="0"/>
              <w:rPr>
                <w:rFonts w:ascii="Arial" w:hAnsi="Arial" w:cs="Arial"/>
                <w:lang w:eastAsia="ja-JP"/>
              </w:rPr>
            </w:pPr>
            <w:r w:rsidRPr="00F910D3">
              <w:rPr>
                <w:rFonts w:ascii="Arial" w:hAnsi="Arial" w:cs="Arial"/>
                <w:lang w:eastAsia="ja-JP"/>
              </w:rPr>
              <w:t>-</w:t>
            </w:r>
          </w:p>
        </w:tc>
        <w:tc>
          <w:tcPr>
            <w:tcW w:w="1694" w:type="dxa"/>
            <w:gridSpan w:val="2"/>
          </w:tcPr>
          <w:p w14:paraId="5351CBC0" w14:textId="19BB3F35"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 xml:space="preserve">Testing part: </w:t>
            </w:r>
            <w:r w:rsidR="00F910D3" w:rsidRPr="00F910D3">
              <w:rPr>
                <w:rFonts w:ascii="Arial" w:hAnsi="Arial" w:cs="Arial"/>
                <w:color w:val="00B050"/>
                <w:kern w:val="2"/>
                <w:sz w:val="21"/>
                <w:szCs w:val="22"/>
                <w:lang w:val="en-US" w:eastAsia="ja-JP"/>
              </w:rPr>
              <w:t>5</w:t>
            </w:r>
            <w:r w:rsidR="00E459B7">
              <w:rPr>
                <w:rFonts w:ascii="Arial" w:hAnsi="Arial" w:cs="Arial"/>
                <w:color w:val="00B050"/>
                <w:kern w:val="2"/>
                <w:sz w:val="21"/>
                <w:szCs w:val="22"/>
                <w:lang w:val="en-US" w:eastAsia="ja-JP"/>
              </w:rPr>
              <w:t>4</w:t>
            </w:r>
            <w:r w:rsidRPr="00F910D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bookmarkStart w:id="0" w:name="_GoBack"/>
      <w:bookmarkEnd w:id="0"/>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1BE2720B" w:rsidR="00356FF8" w:rsidRDefault="00356FF8" w:rsidP="00356FF8">
      <w:pPr>
        <w:rPr>
          <w:lang w:eastAsia="ja-JP"/>
        </w:rPr>
      </w:pPr>
      <w:r w:rsidRPr="00E9516C">
        <w:rPr>
          <w:lang w:eastAsia="ja-JP"/>
        </w:rPr>
        <w:t>At RAN5#8</w:t>
      </w:r>
      <w:r w:rsidR="00B15E74">
        <w:rPr>
          <w:lang w:eastAsia="ja-JP"/>
        </w:rPr>
        <w:t>9</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215E706E" w:rsidR="00A06D6B" w:rsidRPr="00F910D3" w:rsidRDefault="00A06D6B" w:rsidP="00A06D6B">
      <w:pPr>
        <w:rPr>
          <w:lang w:eastAsia="ja-JP"/>
        </w:rPr>
      </w:pPr>
      <w:r>
        <w:rPr>
          <w:lang w:eastAsia="ja-JP"/>
        </w:rPr>
        <w:t>At RAN5</w:t>
      </w:r>
      <w:r w:rsidRPr="00F910D3">
        <w:rPr>
          <w:lang w:eastAsia="ja-JP"/>
        </w:rPr>
        <w:t>#8</w:t>
      </w:r>
      <w:r w:rsidR="00B15E74" w:rsidRPr="00F910D3">
        <w:rPr>
          <w:lang w:eastAsia="ja-JP"/>
        </w:rPr>
        <w:t>9</w:t>
      </w:r>
      <w:r w:rsidRPr="00F910D3">
        <w:rPr>
          <w:lang w:eastAsia="ja-JP"/>
        </w:rPr>
        <w:t xml:space="preserve">-e there were </w:t>
      </w:r>
      <w:r w:rsidR="00F910D3" w:rsidRPr="00F910D3">
        <w:rPr>
          <w:lang w:eastAsia="ja-JP"/>
        </w:rPr>
        <w:t>8</w:t>
      </w:r>
      <w:r w:rsidRPr="00F910D3">
        <w:rPr>
          <w:lang w:eastAsia="ja-JP"/>
        </w:rPr>
        <w:t xml:space="preserve"> CRs agreed in [2] to [</w:t>
      </w:r>
      <w:r w:rsidR="00BD5B25" w:rsidRPr="00F910D3">
        <w:rPr>
          <w:lang w:eastAsia="ja-JP"/>
        </w:rPr>
        <w:t>9</w:t>
      </w:r>
      <w:r w:rsidRPr="00F910D3">
        <w:rPr>
          <w:lang w:eastAsia="ja-JP"/>
        </w:rPr>
        <w:t xml:space="preserve">]. See section 3 for complete list of contributions. </w:t>
      </w:r>
    </w:p>
    <w:p w14:paraId="254E4AFD" w14:textId="75D83379" w:rsidR="00A06D6B" w:rsidRPr="00E9516C" w:rsidRDefault="00A06D6B" w:rsidP="00A06D6B">
      <w:pPr>
        <w:rPr>
          <w:lang w:eastAsia="ja-JP"/>
        </w:rPr>
      </w:pPr>
      <w:proofErr w:type="gramStart"/>
      <w:r w:rsidRPr="00F910D3">
        <w:rPr>
          <w:lang w:eastAsia="ja-JP"/>
        </w:rPr>
        <w:t>Overall</w:t>
      </w:r>
      <w:proofErr w:type="gramEnd"/>
      <w:r w:rsidRPr="00F910D3">
        <w:rPr>
          <w:lang w:eastAsia="ja-JP"/>
        </w:rPr>
        <w:t xml:space="preserve"> </w:t>
      </w:r>
      <w:r w:rsidR="00F910D3" w:rsidRPr="00F910D3">
        <w:rPr>
          <w:lang w:eastAsia="ja-JP"/>
        </w:rPr>
        <w:t>5</w:t>
      </w:r>
      <w:r w:rsidR="00E459B7">
        <w:rPr>
          <w:lang w:eastAsia="ja-JP"/>
        </w:rPr>
        <w:t>4</w:t>
      </w:r>
      <w:r w:rsidRPr="00F910D3">
        <w:rPr>
          <w:lang w:eastAsia="ja-JP"/>
        </w:rPr>
        <w:t>% completion reached</w:t>
      </w:r>
      <w:r>
        <w:rPr>
          <w:lang w:eastAsia="ja-JP"/>
        </w:rPr>
        <w:t>.</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D36A2A" w14:textId="254BE55B" w:rsidR="00BD5B25" w:rsidRPr="00BD5B25" w:rsidRDefault="00815869" w:rsidP="00BD5B25">
      <w:pPr>
        <w:pStyle w:val="Heading2"/>
      </w:pPr>
      <w:r>
        <w:t>4</w:t>
      </w:r>
      <w:r w:rsidR="005A6C96">
        <w:t>.</w:t>
      </w:r>
      <w:r w:rsidR="005A6C96">
        <w:tab/>
        <w:t>References</w:t>
      </w:r>
    </w:p>
    <w:p w14:paraId="1422C587" w14:textId="77777777" w:rsidR="00BD5B25" w:rsidRPr="00A012CC"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549ACE2A" w14:textId="77777777" w:rsidR="00BD5B25" w:rsidRP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[1] R5-206055</w:t>
      </w:r>
      <w:r w:rsidRPr="00BD5B25">
        <w:rPr>
          <w:rFonts w:ascii="Arial" w:hAnsi="Arial" w:cs="Arial"/>
          <w:bCs/>
          <w:lang w:val="en-US"/>
        </w:rPr>
        <w:tab/>
        <w:t>WP UE Conformance Test Aspects - Even further enhanced MTC for LTE; Source: Ericsson</w:t>
      </w:r>
    </w:p>
    <w:p w14:paraId="5319D598" w14:textId="77777777" w:rsid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F10985E" w14:textId="1E0DC231" w:rsidR="00BD5B25" w:rsidRPr="00BD5B25"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6FB72A5C" w14:textId="76BF64A3" w:rsid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[2] R5-206392</w:t>
      </w:r>
      <w:r w:rsidRPr="00BD5B25">
        <w:rPr>
          <w:rFonts w:ascii="Arial" w:hAnsi="Arial" w:cs="Arial"/>
          <w:bCs/>
          <w:lang w:val="en-US"/>
        </w:rPr>
        <w:tab/>
        <w:t>Correction to RACH-</w:t>
      </w:r>
      <w:proofErr w:type="spellStart"/>
      <w:r w:rsidRPr="00BD5B25">
        <w:rPr>
          <w:rFonts w:ascii="Arial" w:hAnsi="Arial" w:cs="Arial"/>
          <w:bCs/>
          <w:lang w:val="en-US"/>
        </w:rPr>
        <w:t>ConfigCommon</w:t>
      </w:r>
      <w:proofErr w:type="spellEnd"/>
      <w:r w:rsidRPr="00BD5B25">
        <w:rPr>
          <w:rFonts w:ascii="Arial" w:hAnsi="Arial" w:cs="Arial"/>
          <w:bCs/>
          <w:lang w:val="en-US"/>
        </w:rPr>
        <w:t xml:space="preserve"> IE; Source: Ericsson</w:t>
      </w:r>
    </w:p>
    <w:p w14:paraId="070C4C7B" w14:textId="77777777" w:rsidR="00BD5B25" w:rsidRDefault="00BD5B25" w:rsidP="00BD5B25">
      <w:pPr>
        <w:tabs>
          <w:tab w:val="left" w:pos="567"/>
        </w:tabs>
        <w:overflowPunct/>
        <w:autoSpaceDE/>
        <w:autoSpaceDN/>
        <w:snapToGrid w:val="0"/>
        <w:spacing w:after="0"/>
        <w:textAlignment w:val="auto"/>
        <w:rPr>
          <w:rFonts w:ascii="Arial" w:hAnsi="Arial" w:cs="Arial"/>
          <w:b/>
          <w:bCs/>
        </w:rPr>
      </w:pPr>
    </w:p>
    <w:p w14:paraId="2E87208B" w14:textId="379C32C9" w:rsidR="00BD5B25" w:rsidRPr="00BD5B25" w:rsidRDefault="00BD5B25" w:rsidP="00BD5B2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2</w:t>
      </w:r>
      <w:r w:rsidRPr="008623B4">
        <w:rPr>
          <w:rFonts w:ascii="Arial" w:hAnsi="Arial" w:cs="Arial"/>
          <w:b/>
          <w:bCs/>
        </w:rPr>
        <w:t>:</w:t>
      </w:r>
    </w:p>
    <w:p w14:paraId="60E10422" w14:textId="77777777" w:rsidR="00BD5B25" w:rsidRP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[3] R5-205538</w:t>
      </w:r>
      <w:r w:rsidRPr="00BD5B25">
        <w:rPr>
          <w:rFonts w:ascii="Arial" w:hAnsi="Arial" w:cs="Arial"/>
          <w:bCs/>
          <w:lang w:val="en-US"/>
        </w:rPr>
        <w:tab/>
        <w:t>Adding PC6 to 6.2.2EC UE Maximum Output Power for UE category M2; Source: Ericsson</w:t>
      </w:r>
    </w:p>
    <w:p w14:paraId="33686EBC" w14:textId="77777777" w:rsidR="00BD5B25" w:rsidRP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[4] R5-205539</w:t>
      </w:r>
      <w:r w:rsidRPr="00BD5B25">
        <w:rPr>
          <w:rFonts w:ascii="Arial" w:hAnsi="Arial" w:cs="Arial"/>
          <w:bCs/>
          <w:lang w:val="en-US"/>
        </w:rPr>
        <w:tab/>
        <w:t>Adding PC6 to 6.2.3EC, Maximum Power Reduction (MPR) for UE category M2; Source: Ericsson</w:t>
      </w:r>
    </w:p>
    <w:p w14:paraId="486CE8BB" w14:textId="77777777" w:rsidR="00BD5B25" w:rsidRP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[5] R5-205542</w:t>
      </w:r>
      <w:r w:rsidRPr="00BD5B25">
        <w:rPr>
          <w:rFonts w:ascii="Arial" w:hAnsi="Arial" w:cs="Arial"/>
          <w:bCs/>
          <w:lang w:val="en-US"/>
        </w:rPr>
        <w:tab/>
        <w:t>Adding PC6 to 6.2.5EC Configured UE transmitted Power for UE category M2; Source: Ericsson</w:t>
      </w:r>
    </w:p>
    <w:p w14:paraId="15291DE3" w14:textId="77777777" w:rsidR="00BD5B25" w:rsidRP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[6] R5-205543</w:t>
      </w:r>
      <w:r w:rsidRPr="00BD5B25">
        <w:rPr>
          <w:rFonts w:ascii="Arial" w:hAnsi="Arial" w:cs="Arial"/>
          <w:bCs/>
          <w:lang w:val="en-US"/>
        </w:rPr>
        <w:tab/>
        <w:t>New subtest for test case 8.11.1.1.3.2_1 FDD and half-duplex FDD PDSCH Transmit Diversity 2x1 for UE category M2 (</w:t>
      </w:r>
      <w:proofErr w:type="spellStart"/>
      <w:r w:rsidRPr="00BD5B25">
        <w:rPr>
          <w:rFonts w:ascii="Arial" w:hAnsi="Arial" w:cs="Arial"/>
          <w:bCs/>
          <w:lang w:val="en-US"/>
        </w:rPr>
        <w:t>CEmodeB</w:t>
      </w:r>
      <w:proofErr w:type="spellEnd"/>
      <w:r w:rsidRPr="00BD5B25">
        <w:rPr>
          <w:rFonts w:ascii="Arial" w:hAnsi="Arial" w:cs="Arial"/>
          <w:bCs/>
          <w:lang w:val="en-US"/>
        </w:rPr>
        <w:t>); Source: Ericsson</w:t>
      </w:r>
    </w:p>
    <w:p w14:paraId="656C39AC" w14:textId="7E5521E2" w:rsid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[7] R5-205545</w:t>
      </w:r>
      <w:r w:rsidRPr="00BD5B25">
        <w:rPr>
          <w:rFonts w:ascii="Arial" w:hAnsi="Arial" w:cs="Arial"/>
          <w:bCs/>
          <w:lang w:val="en-US"/>
        </w:rPr>
        <w:tab/>
        <w:t>New subtest for test case 8.11.1.2.3.1_1 TDD PDSCH Transmit Diversity for UE category M1 (</w:t>
      </w:r>
      <w:proofErr w:type="spellStart"/>
      <w:r w:rsidRPr="00BD5B25">
        <w:rPr>
          <w:rFonts w:ascii="Arial" w:hAnsi="Arial" w:cs="Arial"/>
          <w:bCs/>
          <w:lang w:val="en-US"/>
        </w:rPr>
        <w:t>CEModeB</w:t>
      </w:r>
      <w:proofErr w:type="spellEnd"/>
      <w:r w:rsidRPr="00BD5B25">
        <w:rPr>
          <w:rFonts w:ascii="Arial" w:hAnsi="Arial" w:cs="Arial"/>
          <w:bCs/>
          <w:lang w:val="en-US"/>
        </w:rPr>
        <w:t>); Source: Ericsson Hungary Ltd</w:t>
      </w:r>
    </w:p>
    <w:p w14:paraId="2301C547" w14:textId="15F9F71B" w:rsid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1899722" w14:textId="12C4DC80" w:rsidR="00BD5B25" w:rsidRPr="00BD5B25" w:rsidRDefault="00BD5B25" w:rsidP="00BD5B2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-1:</w:t>
      </w:r>
    </w:p>
    <w:p w14:paraId="03ED5BC5" w14:textId="1F48685C" w:rsid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[8] R5-206058</w:t>
      </w:r>
      <w:r w:rsidRPr="00BD5B25">
        <w:rPr>
          <w:rFonts w:ascii="Arial" w:hAnsi="Arial" w:cs="Arial"/>
          <w:bCs/>
          <w:lang w:val="en-US"/>
        </w:rPr>
        <w:tab/>
        <w:t>Addition of new eMTC4 TC 7.1.4.14a Correct HARQ process handling / feedback for UL data; Source: Ericsson</w:t>
      </w:r>
    </w:p>
    <w:p w14:paraId="37D86591" w14:textId="0F06CBCB" w:rsidR="00BD5B25" w:rsidRPr="00BD5B25" w:rsidRDefault="00BD5B25" w:rsidP="00BD5B2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2</w:t>
      </w:r>
      <w:r w:rsidRPr="008623B4">
        <w:rPr>
          <w:rFonts w:ascii="Arial" w:hAnsi="Arial" w:cs="Arial"/>
          <w:b/>
          <w:bCs/>
        </w:rPr>
        <w:t>:</w:t>
      </w:r>
    </w:p>
    <w:p w14:paraId="4AEF8BE6" w14:textId="43E657B4" w:rsidR="00F64968"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[9] R5-206393</w:t>
      </w:r>
      <w:r w:rsidRPr="00BD5B25">
        <w:rPr>
          <w:rFonts w:ascii="Arial" w:hAnsi="Arial" w:cs="Arial"/>
          <w:bCs/>
          <w:lang w:val="en-US"/>
        </w:rPr>
        <w:tab/>
        <w:t>Addition of applicability for eMTC4 test case; Source: Ericsson</w:t>
      </w: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6B758" w14:textId="77777777" w:rsidR="00E357C3" w:rsidRDefault="00E357C3">
      <w:r>
        <w:separator/>
      </w:r>
    </w:p>
  </w:endnote>
  <w:endnote w:type="continuationSeparator" w:id="0">
    <w:p w14:paraId="5D2152B0" w14:textId="77777777" w:rsidR="00E357C3" w:rsidRDefault="00E3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DA593" w14:textId="77777777" w:rsidR="00E357C3" w:rsidRDefault="00E357C3">
      <w:r>
        <w:separator/>
      </w:r>
    </w:p>
  </w:footnote>
  <w:footnote w:type="continuationSeparator" w:id="0">
    <w:p w14:paraId="55BBAEAC" w14:textId="77777777" w:rsidR="00E357C3" w:rsidRDefault="00E35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4A2"/>
    <w:rsid w:val="000A3ED2"/>
    <w:rsid w:val="000C00FA"/>
    <w:rsid w:val="000C51AA"/>
    <w:rsid w:val="000D17BC"/>
    <w:rsid w:val="000D2186"/>
    <w:rsid w:val="000E4F35"/>
    <w:rsid w:val="000E6130"/>
    <w:rsid w:val="000F6C1C"/>
    <w:rsid w:val="00116F4B"/>
    <w:rsid w:val="001229F4"/>
    <w:rsid w:val="00137471"/>
    <w:rsid w:val="00150FD3"/>
    <w:rsid w:val="00164EBD"/>
    <w:rsid w:val="00184428"/>
    <w:rsid w:val="00193753"/>
    <w:rsid w:val="001A248F"/>
    <w:rsid w:val="001A3B5F"/>
    <w:rsid w:val="001A659D"/>
    <w:rsid w:val="001B51AB"/>
    <w:rsid w:val="001B5CA8"/>
    <w:rsid w:val="001C4490"/>
    <w:rsid w:val="001C54BD"/>
    <w:rsid w:val="001D2C1A"/>
    <w:rsid w:val="001D3BA2"/>
    <w:rsid w:val="001D44B7"/>
    <w:rsid w:val="001E0075"/>
    <w:rsid w:val="001F1B1F"/>
    <w:rsid w:val="001F2A20"/>
    <w:rsid w:val="001F486F"/>
    <w:rsid w:val="00207DC4"/>
    <w:rsid w:val="0022485E"/>
    <w:rsid w:val="00233B42"/>
    <w:rsid w:val="0024029F"/>
    <w:rsid w:val="00243A99"/>
    <w:rsid w:val="00294F6E"/>
    <w:rsid w:val="0029567C"/>
    <w:rsid w:val="00296EBD"/>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2AEE"/>
    <w:rsid w:val="0055346F"/>
    <w:rsid w:val="005579FF"/>
    <w:rsid w:val="00576E6B"/>
    <w:rsid w:val="005776DD"/>
    <w:rsid w:val="00582117"/>
    <w:rsid w:val="0058478F"/>
    <w:rsid w:val="00593315"/>
    <w:rsid w:val="005A170D"/>
    <w:rsid w:val="005A174B"/>
    <w:rsid w:val="005A6C96"/>
    <w:rsid w:val="005D0418"/>
    <w:rsid w:val="005E1D58"/>
    <w:rsid w:val="005F7778"/>
    <w:rsid w:val="00610E37"/>
    <w:rsid w:val="006207ED"/>
    <w:rsid w:val="00626BC9"/>
    <w:rsid w:val="00627E4E"/>
    <w:rsid w:val="006458DF"/>
    <w:rsid w:val="00650D52"/>
    <w:rsid w:val="00651956"/>
    <w:rsid w:val="006615B2"/>
    <w:rsid w:val="00662313"/>
    <w:rsid w:val="00673911"/>
    <w:rsid w:val="00676B21"/>
    <w:rsid w:val="00677679"/>
    <w:rsid w:val="006870C9"/>
    <w:rsid w:val="006A3ADF"/>
    <w:rsid w:val="006A7BCB"/>
    <w:rsid w:val="006B0AB5"/>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038D"/>
    <w:rsid w:val="007E1D15"/>
    <w:rsid w:val="007E1DEA"/>
    <w:rsid w:val="007E2202"/>
    <w:rsid w:val="007E260C"/>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76629"/>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5E74"/>
    <w:rsid w:val="00B208FA"/>
    <w:rsid w:val="00B245E0"/>
    <w:rsid w:val="00B25C12"/>
    <w:rsid w:val="00B2766F"/>
    <w:rsid w:val="00B31ABC"/>
    <w:rsid w:val="00B445ED"/>
    <w:rsid w:val="00B5384D"/>
    <w:rsid w:val="00B6300F"/>
    <w:rsid w:val="00B70389"/>
    <w:rsid w:val="00B84623"/>
    <w:rsid w:val="00B97425"/>
    <w:rsid w:val="00BB66D5"/>
    <w:rsid w:val="00BC7E6E"/>
    <w:rsid w:val="00BD5B25"/>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57C3"/>
    <w:rsid w:val="00E36051"/>
    <w:rsid w:val="00E459B7"/>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7359"/>
    <w:rsid w:val="00F86A73"/>
    <w:rsid w:val="00F910D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9129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1382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228</TotalTime>
  <Pages>3</Pages>
  <Words>739</Words>
  <Characters>4214</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45</cp:revision>
  <dcterms:created xsi:type="dcterms:W3CDTF">2018-11-20T14:54:00Z</dcterms:created>
  <dcterms:modified xsi:type="dcterms:W3CDTF">2020-11-30T12:59:00Z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